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谈谈</w:t>
      </w:r>
      <w:bookmarkStart w:id="0" w:name="_GoBack"/>
      <w:bookmarkEnd w:id="0"/>
      <w:r>
        <w:rPr>
          <w:rFonts w:hint="eastAsia" w:ascii="宋体" w:hAnsi="宋体" w:eastAsia="宋体" w:cs="宋体"/>
          <w:b w:val="0"/>
          <w:bCs w:val="0"/>
          <w:i w:val="0"/>
          <w:caps w:val="0"/>
          <w:color w:val="000000"/>
          <w:spacing w:val="0"/>
          <w:sz w:val="21"/>
          <w:szCs w:val="21"/>
          <w:lang w:val="en-US" w:eastAsia="zh-CN"/>
        </w:rPr>
        <w:t>高压试验变压器是电力设备预防性试验中重要</w:t>
      </w:r>
      <w:r>
        <w:rPr>
          <w:rFonts w:hint="eastAsia" w:ascii="宋体" w:hAnsi="宋体" w:cs="宋体"/>
          <w:b w:val="0"/>
          <w:bCs w:val="0"/>
          <w:i w:val="0"/>
          <w:caps w:val="0"/>
          <w:color w:val="000000"/>
          <w:spacing w:val="0"/>
          <w:sz w:val="21"/>
          <w:szCs w:val="21"/>
          <w:lang w:val="en-US" w:eastAsia="zh-CN"/>
        </w:rPr>
        <w:t>性</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高压试验变压器及电力设备预防性试验是指对已投入运行的设备按规定的试验条件（如规定的试验设备、环境条件、试验方法和试验电压等）、试验项目、试验周期所进行的定期检查或试验，以发现运行中电力设备的隐患、预防发生事故或电力设备损坏。它是判断电力设备能否继续投入运行并保证安全运行的重要措施。</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电气设备的预防性试验可以通过以下几方面进行。</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1、测量绝缘电阻</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它是一种常用而又简单的试验方法，通常用兆欧表进行测量。根据测得的试品在1分钟时的绝缘电阻的大小，可以检测出绝缘是否有贯通的集中性缺陷、整体受潮或贯通性受潮。</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2、测量泄漏电流</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它与测量绝缘电阻的原理基本上是相同的，而且检出缺陷的性质也大致相同。但由于泄漏电流测量中所用的电源一般均由高压整流设备提供，并用微安表直接读取泄漏电流。它有试验电压可随意调节；灵敏度高，测量重复性较好；换算绝缘电阻值；可用测量吸收比来判断绝缘缺陷等特点。</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3、测量介质损失角</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它是一项灵敏度很高的试验项目，它可以发现电气设备绝缘整体受潮、劣化、变质以及小体积被试设备贯通或未贯通的局部缺陷。但当被试品体积较大，而缺陷所占的体积又较小时，用这种方法就难以发现了。它广泛应用在电工制造和电气设备交接和预防性试验中。</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4、交流耐压试验</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它是破坏性试验中的一种，它能进一步诊断出电气设备的绝缘缺陷。交流耐压试验是鉴定电气设备绝缘强度的严格、有效和直接的试验方法，它能检出绝缘在正常运行时的弱点，对判断电气设备能否继续投入运行具有决定性的作用。</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5、直流耐压试验</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它除能发现设备绝缘受潮、劣化外，对发现绝缘的某些局部缺陷具有特殊的作用。直流耐压试验能够发现某些交流耐压试验所不能发现的缺陷，交流与直流耐压试验这两种试验不能互相代替，必须同时应用于预防性试验中，特别是电机、电缆等更应当做直流耐压试验。</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6、非破坏性试验与破坏性试验</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非破坏性试验：是在较低电压（低于或接近于额定电压）下进行试验。其中测量绝缘电阻、泄漏电流和介质损失角等试验项目为非破坏性试验。</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破坏性试验：是指在高于工作电压下所进行的试验，也称耐压试验。试验时在电气设备绝缘上施加规定的试验电压，考验在此电压下的耐受能力。直流耐压试验和交流耐压试验均属于破坏性试验。</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这两类试验是有一定顺序的，应首先进行非破坏性试验，然后再进行破坏性试验，这样可避免不应有的击穿事故。</w:t>
      </w:r>
    </w:p>
    <w:p>
      <w:pPr>
        <w:pStyle w:val="7"/>
        <w:keepNext w:val="0"/>
        <w:keepLines w:val="0"/>
        <w:widowControl/>
        <w:numPr>
          <w:numId w:val="0"/>
        </w:numPr>
        <w:suppressLineNumbers w:val="0"/>
        <w:spacing w:before="75" w:beforeAutospacing="0" w:after="75" w:afterAutospacing="0"/>
        <w:ind w:right="0" w:rightChars="0" w:firstLine="420"/>
        <w:rPr>
          <w:rFonts w:hint="eastAsia" w:ascii="宋体" w:hAnsi="宋体" w:eastAsia="宋体" w:cs="宋体"/>
          <w:b w:val="0"/>
          <w:bCs w:val="0"/>
          <w:i w:val="0"/>
          <w:caps w:val="0"/>
          <w:color w:val="000000"/>
          <w:spacing w:val="0"/>
          <w:sz w:val="21"/>
          <w:szCs w:val="21"/>
          <w:lang w:val="en-US" w:eastAsia="zh-CN"/>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val="0"/>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52816EB"/>
    <w:rsid w:val="052B6229"/>
    <w:rsid w:val="05500912"/>
    <w:rsid w:val="056077C9"/>
    <w:rsid w:val="05707041"/>
    <w:rsid w:val="058711F5"/>
    <w:rsid w:val="061B109F"/>
    <w:rsid w:val="062E69D4"/>
    <w:rsid w:val="06497D3E"/>
    <w:rsid w:val="06510362"/>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EC4B80"/>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2C7105"/>
    <w:rsid w:val="1B514B86"/>
    <w:rsid w:val="1B906A4B"/>
    <w:rsid w:val="1BCF2904"/>
    <w:rsid w:val="1BFB21A7"/>
    <w:rsid w:val="1C090992"/>
    <w:rsid w:val="1C325530"/>
    <w:rsid w:val="1C3970CB"/>
    <w:rsid w:val="1C60282A"/>
    <w:rsid w:val="1C64456B"/>
    <w:rsid w:val="1C6F194F"/>
    <w:rsid w:val="1C741A1E"/>
    <w:rsid w:val="1C9B21F3"/>
    <w:rsid w:val="1CA96426"/>
    <w:rsid w:val="1D2552C9"/>
    <w:rsid w:val="1D424207"/>
    <w:rsid w:val="1D55667F"/>
    <w:rsid w:val="1D7D5CA8"/>
    <w:rsid w:val="1D83755B"/>
    <w:rsid w:val="1D855460"/>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9C25B1"/>
    <w:rsid w:val="249C3D1D"/>
    <w:rsid w:val="24E2471C"/>
    <w:rsid w:val="24E91A75"/>
    <w:rsid w:val="24F97CA2"/>
    <w:rsid w:val="24FE0144"/>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84474EF"/>
    <w:rsid w:val="28541831"/>
    <w:rsid w:val="286053E6"/>
    <w:rsid w:val="28A860A9"/>
    <w:rsid w:val="291406A3"/>
    <w:rsid w:val="295117A9"/>
    <w:rsid w:val="29565E2D"/>
    <w:rsid w:val="29757468"/>
    <w:rsid w:val="29A35B5E"/>
    <w:rsid w:val="29FD4C17"/>
    <w:rsid w:val="2A222C0F"/>
    <w:rsid w:val="2A267929"/>
    <w:rsid w:val="2A4F043B"/>
    <w:rsid w:val="2A8B7D33"/>
    <w:rsid w:val="2AAE004E"/>
    <w:rsid w:val="2ABD3069"/>
    <w:rsid w:val="2AC41965"/>
    <w:rsid w:val="2B3E0846"/>
    <w:rsid w:val="2B4B118E"/>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1C7336"/>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2E71D6"/>
    <w:rsid w:val="36673BAD"/>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BF1365"/>
    <w:rsid w:val="3AED7C66"/>
    <w:rsid w:val="3AF7721C"/>
    <w:rsid w:val="3B027A2D"/>
    <w:rsid w:val="3B2B6BDD"/>
    <w:rsid w:val="3B4F5128"/>
    <w:rsid w:val="3B64373D"/>
    <w:rsid w:val="3B710F33"/>
    <w:rsid w:val="3B9731A6"/>
    <w:rsid w:val="3BA06F85"/>
    <w:rsid w:val="3BA5407D"/>
    <w:rsid w:val="3BBD70A9"/>
    <w:rsid w:val="3BEB5121"/>
    <w:rsid w:val="3C1F6588"/>
    <w:rsid w:val="3C40017B"/>
    <w:rsid w:val="3C620AF8"/>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C93794"/>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14D09"/>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A56752"/>
    <w:rsid w:val="4DA84479"/>
    <w:rsid w:val="4DAD3D9B"/>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246E47"/>
    <w:rsid w:val="615F291F"/>
    <w:rsid w:val="61906B46"/>
    <w:rsid w:val="61AE318F"/>
    <w:rsid w:val="61F63084"/>
    <w:rsid w:val="62130A91"/>
    <w:rsid w:val="622D1A6C"/>
    <w:rsid w:val="62696059"/>
    <w:rsid w:val="62707C59"/>
    <w:rsid w:val="628970E6"/>
    <w:rsid w:val="62EE488A"/>
    <w:rsid w:val="62F74E92"/>
    <w:rsid w:val="62FA494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421EB9"/>
    <w:rsid w:val="67614383"/>
    <w:rsid w:val="678E06EE"/>
    <w:rsid w:val="67924DAF"/>
    <w:rsid w:val="67974B56"/>
    <w:rsid w:val="67D15502"/>
    <w:rsid w:val="67EE14C2"/>
    <w:rsid w:val="67FA394F"/>
    <w:rsid w:val="686A0F8B"/>
    <w:rsid w:val="686A29ED"/>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C097CF2"/>
    <w:rsid w:val="6C0E3570"/>
    <w:rsid w:val="6C110398"/>
    <w:rsid w:val="6C4320B0"/>
    <w:rsid w:val="6C504CD2"/>
    <w:rsid w:val="6C565E3B"/>
    <w:rsid w:val="6C586806"/>
    <w:rsid w:val="6C683E21"/>
    <w:rsid w:val="6C7B4762"/>
    <w:rsid w:val="6CDA3261"/>
    <w:rsid w:val="6D3803BA"/>
    <w:rsid w:val="6D456E9B"/>
    <w:rsid w:val="6D632D2C"/>
    <w:rsid w:val="6D7A5DB1"/>
    <w:rsid w:val="6D8305DE"/>
    <w:rsid w:val="6D907CBA"/>
    <w:rsid w:val="6DAC744A"/>
    <w:rsid w:val="6DCC3DC3"/>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51000B"/>
    <w:rsid w:val="7BCF1571"/>
    <w:rsid w:val="7BEC35DD"/>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2270</Words>
  <Characters>2400</Characters>
  <Lines>0</Lines>
  <Paragraphs>0</Paragraphs>
  <ScaleCrop>false</ScaleCrop>
  <LinksUpToDate>false</LinksUpToDate>
  <CharactersWithSpaces>2436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2022-06-30T09:19:47Z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